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47" w:rsidRDefault="009F6D47" w:rsidP="009F6D47">
      <w:pPr>
        <w:pStyle w:val="2"/>
      </w:pPr>
      <w:r>
        <w:t>ВСП 250-1.2</w:t>
      </w:r>
    </w:p>
    <w:p w:rsidR="009F6D47" w:rsidRDefault="009F6D47" w:rsidP="009F6D47"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666875" cy="3381375"/>
            <wp:effectExtent l="19050" t="0" r="9525" b="0"/>
            <wp:wrapTight wrapText="bothSides">
              <wp:wrapPolygon edited="0">
                <wp:start x="-247" y="0"/>
                <wp:lineTo x="-247" y="21539"/>
                <wp:lineTo x="21723" y="21539"/>
                <wp:lineTo x="21723" y="0"/>
                <wp:lineTo x="-247" y="0"/>
              </wp:wrapPolygon>
            </wp:wrapTight>
            <wp:docPr id="5" name="Рисунок 5" descr="http://tkresna.ru/domains_data/gallery_obj_pic/127/127229_670x67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kresna.ru/domains_data/gallery_obj_pic/127/127229_670x67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D47" w:rsidRDefault="009F6D47" w:rsidP="009F6D4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ru-RU"/>
        </w:rPr>
        <w:drawing>
          <wp:inline distT="0" distB="0" distL="0" distR="0">
            <wp:extent cx="857250" cy="390525"/>
            <wp:effectExtent l="19050" t="0" r="0" b="0"/>
            <wp:docPr id="6" name="Рисунок 6" descr="http://tkresna.ru/domains_data/gallery_obj_pic/127/127232_90x7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kresna.ru/domains_data/gallery_obj_pic/127/127232_90x7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7" w:rsidRDefault="009F6D47" w:rsidP="009F6D47">
      <w:pPr>
        <w:pStyle w:val="a3"/>
      </w:pPr>
      <w:r>
        <w:rPr>
          <w:rStyle w:val="a4"/>
        </w:rPr>
        <w:t>Строительная вышка-тур ВСП250-1.2</w:t>
      </w:r>
    </w:p>
    <w:p w:rsidR="009F6D47" w:rsidRDefault="009F6D47" w:rsidP="009F6D47">
      <w:pPr>
        <w:pStyle w:val="a3"/>
      </w:pPr>
      <w:r>
        <w:t>вышку-туру купить в Калуге, строительную вышку купить в Калуге, передвижную вышку купить в Калуге</w:t>
      </w:r>
    </w:p>
    <w:p w:rsidR="009F6D47" w:rsidRDefault="009F6D47" w:rsidP="009F6D47">
      <w:pPr>
        <w:pStyle w:val="a3"/>
      </w:pPr>
      <w:r>
        <w:t>Эта модель вышки-туры унаследовала от своих "малорослых" предшественниц все их лучшие качества - быстроту сборки, относительно небольшой вес при высоких выдерживаемых нагрузках, доступную цену.</w:t>
      </w:r>
    </w:p>
    <w:p w:rsidR="009F6D47" w:rsidRDefault="009F6D47" w:rsidP="009F6D47">
      <w:pPr>
        <w:pStyle w:val="a3"/>
      </w:pPr>
      <w:r>
        <w:t>ВСП250-1.2 - универсальная облегченная вышка для выполнения работ на высоте до 19 метров.</w:t>
      </w:r>
    </w:p>
    <w:p w:rsidR="009F6D47" w:rsidRDefault="009F6D47" w:rsidP="009F6D47">
      <w:r>
        <w:pict>
          <v:rect id="_x0000_i1025" style="width:467.75pt;height:1.5pt" o:hralign="center" o:hrstd="t" o:hr="t" fillcolor="#a0a0a0" stroked="f"/>
        </w:pict>
      </w:r>
    </w:p>
    <w:p w:rsidR="009F6D47" w:rsidRDefault="009F6D47" w:rsidP="009F6D47">
      <w:pPr>
        <w:pStyle w:val="a3"/>
      </w:pPr>
      <w:r>
        <w:rPr>
          <w:rStyle w:val="a4"/>
        </w:rPr>
        <w:t>Технические характеристики:</w:t>
      </w:r>
    </w:p>
    <w:p w:rsidR="009F6D47" w:rsidRDefault="009F6D47" w:rsidP="009F6D4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Максимальная высота </w:t>
      </w:r>
      <w:proofErr w:type="spellStart"/>
      <w:proofErr w:type="gramStart"/>
      <w:r>
        <w:t>вышки-тур</w:t>
      </w:r>
      <w:proofErr w:type="spellEnd"/>
      <w:proofErr w:type="gramEnd"/>
      <w:r>
        <w:t xml:space="preserve"> – </w:t>
      </w:r>
      <w:r>
        <w:rPr>
          <w:rStyle w:val="a4"/>
        </w:rPr>
        <w:t xml:space="preserve">18.4 м                                        </w:t>
      </w:r>
    </w:p>
    <w:p w:rsidR="009F6D47" w:rsidRDefault="009F6D47" w:rsidP="009F6D4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Максимальная высота рабочей площадки – </w:t>
      </w:r>
      <w:r>
        <w:rPr>
          <w:rStyle w:val="a4"/>
        </w:rPr>
        <w:t xml:space="preserve">17.1 м </w:t>
      </w:r>
    </w:p>
    <w:p w:rsidR="009F6D47" w:rsidRDefault="009F6D47" w:rsidP="009F6D4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Размеры рабочей площадки – </w:t>
      </w:r>
      <w:r>
        <w:rPr>
          <w:rStyle w:val="a4"/>
        </w:rPr>
        <w:t xml:space="preserve">1.2 Х 2.0 м </w:t>
      </w:r>
    </w:p>
    <w:p w:rsidR="009F6D47" w:rsidRDefault="009F6D47" w:rsidP="009F6D4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Шаг секции – </w:t>
      </w:r>
      <w:r>
        <w:rPr>
          <w:rStyle w:val="a4"/>
        </w:rPr>
        <w:t>1.2 м</w:t>
      </w:r>
    </w:p>
    <w:p w:rsidR="009F6D47" w:rsidRDefault="009F6D47" w:rsidP="009F6D4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Число настилов – </w:t>
      </w:r>
      <w:r>
        <w:rPr>
          <w:rStyle w:val="a4"/>
        </w:rPr>
        <w:t xml:space="preserve">2 </w:t>
      </w:r>
      <w:proofErr w:type="spellStart"/>
      <w:proofErr w:type="gramStart"/>
      <w:r>
        <w:rPr>
          <w:rStyle w:val="a4"/>
        </w:rPr>
        <w:t>шт</w:t>
      </w:r>
      <w:proofErr w:type="spellEnd"/>
      <w:proofErr w:type="gramEnd"/>
      <w:r>
        <w:rPr>
          <w:rStyle w:val="a4"/>
        </w:rPr>
        <w:t xml:space="preserve"> </w:t>
      </w:r>
    </w:p>
    <w:p w:rsidR="009F6D47" w:rsidRDefault="009F6D47" w:rsidP="009F6D4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Нормативная поверхностная нагрузка – </w:t>
      </w:r>
      <w:r>
        <w:rPr>
          <w:rStyle w:val="a4"/>
        </w:rPr>
        <w:t xml:space="preserve">250 кг </w:t>
      </w:r>
    </w:p>
    <w:p w:rsidR="009F6D47" w:rsidRDefault="009F6D47" w:rsidP="009F6D4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Вес базового блока – </w:t>
      </w:r>
      <w:r>
        <w:rPr>
          <w:rStyle w:val="a4"/>
        </w:rPr>
        <w:t>75 кг</w:t>
      </w:r>
    </w:p>
    <w:p w:rsidR="009F6D47" w:rsidRDefault="009F6D47" w:rsidP="009F6D4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Вес секции – </w:t>
      </w:r>
      <w:r>
        <w:rPr>
          <w:rStyle w:val="a4"/>
        </w:rPr>
        <w:t>20 кг</w:t>
      </w:r>
    </w:p>
    <w:tbl>
      <w:tblPr>
        <w:tblW w:w="47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295"/>
        <w:gridCol w:w="1707"/>
        <w:gridCol w:w="1024"/>
        <w:gridCol w:w="2145"/>
        <w:gridCol w:w="725"/>
        <w:gridCol w:w="1048"/>
      </w:tblGrid>
      <w:tr w:rsidR="009F6D47" w:rsidRPr="009F6D47" w:rsidTr="009F6D47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Достигаемая</w:t>
            </w:r>
          </w:p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</w:t>
            </w:r>
          </w:p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</w:t>
            </w:r>
          </w:p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proofErr w:type="gramStart"/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</w:p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площадки,</w:t>
            </w:r>
          </w:p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(м)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Вес,</w:t>
            </w:r>
          </w:p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Цена,</w:t>
            </w:r>
          </w:p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(руб.)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секция + б. блок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117.7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9 368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секция + б. блок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141.9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11 123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секция + б. блок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166.1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12 878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секция + б. блок *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190.3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15 841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секция + б. блок *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214.5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17 596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секция + б. блок *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238.7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19 351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секция + б. блок *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262.9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21 106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секция + б. блок *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287.1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22 861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секция + б. блок *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311.3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24 616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секция + б. блок *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335.5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26 371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секция + б. блок *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359.7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28 126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секция + б. блок *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383.9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29 881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секция + б. блок *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408.1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31 636</w:t>
            </w:r>
          </w:p>
        </w:tc>
      </w:tr>
      <w:tr w:rsidR="009F6D47" w:rsidRPr="009F6D47" w:rsidTr="009F6D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секция + б. блок *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432.3</w:t>
            </w:r>
          </w:p>
        </w:tc>
        <w:tc>
          <w:tcPr>
            <w:tcW w:w="0" w:type="auto"/>
            <w:vAlign w:val="center"/>
            <w:hideMark/>
          </w:tcPr>
          <w:p w:rsidR="009F6D47" w:rsidRPr="009F6D47" w:rsidRDefault="009F6D47" w:rsidP="009F6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33 391</w:t>
            </w:r>
          </w:p>
        </w:tc>
      </w:tr>
    </w:tbl>
    <w:p w:rsidR="009F6D47" w:rsidRPr="009F6D47" w:rsidRDefault="009F6D47" w:rsidP="009F6D4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D47" w:rsidRPr="009F6D47" w:rsidRDefault="009F6D47" w:rsidP="009F6D4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 w:rsidRPr="009F6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доукомплектовать упорами по цене:  1208ру</w:t>
      </w:r>
      <w:proofErr w:type="gramStart"/>
      <w:r w:rsidRPr="009F6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б(</w:t>
      </w:r>
      <w:proofErr w:type="gramEnd"/>
      <w:r w:rsidRPr="009F6D4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в цену изделия)</w:t>
      </w:r>
    </w:p>
    <w:p w:rsidR="00182181" w:rsidRPr="009F6D47" w:rsidRDefault="00182181" w:rsidP="001821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182181" w:rsidRPr="009F6D47" w:rsidSect="001821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18E"/>
    <w:multiLevelType w:val="multilevel"/>
    <w:tmpl w:val="4462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66D1C"/>
    <w:multiLevelType w:val="multilevel"/>
    <w:tmpl w:val="DB5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D2483"/>
    <w:multiLevelType w:val="multilevel"/>
    <w:tmpl w:val="CFE8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181"/>
    <w:rsid w:val="00114AC4"/>
    <w:rsid w:val="00182181"/>
    <w:rsid w:val="009F6D47"/>
    <w:rsid w:val="00BD05C5"/>
    <w:rsid w:val="00C320ED"/>
    <w:rsid w:val="00FD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ED"/>
  </w:style>
  <w:style w:type="paragraph" w:styleId="1">
    <w:name w:val="heading 1"/>
    <w:basedOn w:val="a"/>
    <w:link w:val="10"/>
    <w:uiPriority w:val="9"/>
    <w:qFormat/>
    <w:rsid w:val="00182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181"/>
    <w:rPr>
      <w:b/>
      <w:bCs/>
    </w:rPr>
  </w:style>
  <w:style w:type="character" w:styleId="a5">
    <w:name w:val="Hyperlink"/>
    <w:basedOn w:val="a0"/>
    <w:uiPriority w:val="99"/>
    <w:semiHidden/>
    <w:unhideWhenUsed/>
    <w:rsid w:val="001821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1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1B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F6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resna.ru/domains_data/gallery_obj_pic/127/127232_800x67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kresna.ru/domains_data/gallery_obj_pic/127/127229_800x670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C4E81-B80E-4C7E-81DB-C3D516C3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5</cp:revision>
  <dcterms:created xsi:type="dcterms:W3CDTF">2011-11-17T20:02:00Z</dcterms:created>
  <dcterms:modified xsi:type="dcterms:W3CDTF">2013-01-04T17:23:00Z</dcterms:modified>
</cp:coreProperties>
</file>