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C" w:rsidRPr="0077488C" w:rsidRDefault="002D0DD6">
      <w:pPr>
        <w:rPr>
          <w:b/>
          <w:sz w:val="36"/>
          <w:szCs w:val="36"/>
        </w:rPr>
      </w:pPr>
      <w:r w:rsidRPr="002D0DD6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6.25pt;height:108.75pt;visibility:visible;mso-wrap-style:square">
            <v:imagedata r:id="rId5" o:title="РП Строй_1(1)_4"/>
          </v:shape>
        </w:pict>
      </w:r>
    </w:p>
    <w:p w:rsidR="00387C2B" w:rsidRPr="00D2278D" w:rsidRDefault="00387C2B">
      <w:pPr>
        <w:rPr>
          <w:b/>
          <w:sz w:val="36"/>
          <w:szCs w:val="36"/>
          <w:u w:val="single"/>
        </w:rPr>
      </w:pPr>
      <w:r w:rsidRPr="00D2278D">
        <w:rPr>
          <w:b/>
          <w:sz w:val="36"/>
          <w:szCs w:val="36"/>
          <w:u w:val="single"/>
        </w:rPr>
        <w:t>Наливные полимерные (эпоксидные и полиуретановые) полы.</w:t>
      </w:r>
    </w:p>
    <w:tbl>
      <w:tblPr>
        <w:tblW w:w="10456" w:type="dxa"/>
        <w:tblLook w:val="04A0"/>
      </w:tblPr>
      <w:tblGrid>
        <w:gridCol w:w="7196"/>
        <w:gridCol w:w="3260"/>
      </w:tblGrid>
      <w:tr w:rsidR="0097234E" w:rsidRPr="00E04C02" w:rsidTr="00E04C02">
        <w:trPr>
          <w:trHeight w:val="1812"/>
        </w:trPr>
        <w:tc>
          <w:tcPr>
            <w:tcW w:w="7196" w:type="dxa"/>
          </w:tcPr>
          <w:p w:rsidR="0097234E" w:rsidRPr="00E04C02" w:rsidRDefault="0097234E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04C02">
              <w:rPr>
                <w:rFonts w:asciiTheme="minorHAnsi" w:eastAsiaTheme="minorEastAsia" w:hAnsiTheme="minorHAnsi" w:cstheme="minorBidi"/>
                <w:b/>
                <w:sz w:val="28"/>
                <w:szCs w:val="28"/>
                <w:u w:val="single"/>
              </w:rPr>
              <w:t>Все виды полимерных полов имеют ряд общих свойств:</w:t>
            </w:r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беспыльность, бесшовность, прочность, износостойкость, возможность колеровки, простота эксплуатации, долговечность.</w:t>
            </w:r>
          </w:p>
        </w:tc>
        <w:tc>
          <w:tcPr>
            <w:tcW w:w="3260" w:type="dxa"/>
          </w:tcPr>
          <w:p w:rsidR="0097234E" w:rsidRPr="00E04C02" w:rsidRDefault="002D0DD6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2D0DD6">
              <w:rPr>
                <w:rFonts w:asciiTheme="minorHAnsi" w:eastAsiaTheme="minorEastAsia" w:hAnsiTheme="minorHAnsi" w:cstheme="minorBidi"/>
                <w:b/>
                <w:noProof/>
              </w:rPr>
              <w:pict>
                <v:shape id="Рисунок 5" o:spid="_x0000_i1026" type="#_x0000_t75" style="width:135.75pt;height:102pt;visibility:visible;mso-wrap-style:square">
                  <v:imagedata r:id="rId6" o:title="Пол пром_1"/>
                </v:shape>
              </w:pict>
            </w:r>
          </w:p>
        </w:tc>
      </w:tr>
    </w:tbl>
    <w:p w:rsidR="00495C46" w:rsidRPr="00D2278D" w:rsidRDefault="00495C46">
      <w:pPr>
        <w:rPr>
          <w:b/>
          <w:sz w:val="28"/>
          <w:szCs w:val="28"/>
          <w:u w:val="single"/>
        </w:rPr>
      </w:pPr>
      <w:r w:rsidRPr="00D2278D">
        <w:rPr>
          <w:b/>
          <w:sz w:val="28"/>
          <w:szCs w:val="28"/>
          <w:u w:val="single"/>
        </w:rPr>
        <w:t>Также есть ряд специальных свойств, они зависят от вида полимерного покрытия:</w:t>
      </w:r>
    </w:p>
    <w:p w:rsidR="0047289E" w:rsidRPr="00D2278D" w:rsidRDefault="004464CA">
      <w:pPr>
        <w:rPr>
          <w:sz w:val="28"/>
          <w:szCs w:val="28"/>
          <w:u w:val="single"/>
        </w:rPr>
      </w:pPr>
      <w:r w:rsidRPr="00D2278D">
        <w:rPr>
          <w:sz w:val="28"/>
          <w:szCs w:val="28"/>
          <w:u w:val="single"/>
        </w:rPr>
        <w:t>Промышленные полимерные покрытия.</w:t>
      </w:r>
    </w:p>
    <w:tbl>
      <w:tblPr>
        <w:tblW w:w="10456" w:type="dxa"/>
        <w:tblLook w:val="04A0"/>
      </w:tblPr>
      <w:tblGrid>
        <w:gridCol w:w="7196"/>
        <w:gridCol w:w="3260"/>
      </w:tblGrid>
      <w:tr w:rsidR="0097234E" w:rsidRPr="00E04C02" w:rsidTr="00E04C02">
        <w:tc>
          <w:tcPr>
            <w:tcW w:w="7196" w:type="dxa"/>
          </w:tcPr>
          <w:p w:rsidR="0097234E" w:rsidRPr="00E04C02" w:rsidRDefault="0097234E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04C0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Области применения: </w:t>
            </w:r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>Широкий спектр производственных помещений, сборочно-монтажные цеха, склады и терминалы, инженерно-технические центры, авиационные ангары, крупные торговые и выставочные центры.</w:t>
            </w:r>
          </w:p>
        </w:tc>
        <w:tc>
          <w:tcPr>
            <w:tcW w:w="3260" w:type="dxa"/>
          </w:tcPr>
          <w:p w:rsidR="0097234E" w:rsidRPr="00E04C02" w:rsidRDefault="002D0DD6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</w:rPr>
              <w:pict>
                <v:shape id="Рисунок 1" o:spid="_x0000_i1027" type="#_x0000_t75" style="width:140.25pt;height:105pt;visibility:visible;mso-wrap-style:square">
                  <v:imagedata r:id="rId7" o:title="Пол пром_17"/>
                </v:shape>
              </w:pict>
            </w:r>
          </w:p>
        </w:tc>
      </w:tr>
      <w:tr w:rsidR="004F0F40" w:rsidRPr="00E04C02" w:rsidTr="00E04C02">
        <w:tc>
          <w:tcPr>
            <w:tcW w:w="7196" w:type="dxa"/>
          </w:tcPr>
          <w:p w:rsidR="00417411" w:rsidRPr="00E04C02" w:rsidRDefault="00417411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  <w:p w:rsidR="004F0F40" w:rsidRPr="00E04C02" w:rsidRDefault="004F0F40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E04C0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Особенности:</w:t>
            </w:r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Прочность и химстойкость, быстрота монтажа, возможность оперативного локального ремонта.</w:t>
            </w:r>
          </w:p>
        </w:tc>
        <w:tc>
          <w:tcPr>
            <w:tcW w:w="3260" w:type="dxa"/>
          </w:tcPr>
          <w:p w:rsidR="00417411" w:rsidRPr="00E04C02" w:rsidRDefault="00417411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noProof/>
              </w:rPr>
            </w:pPr>
          </w:p>
          <w:p w:rsidR="004F0F40" w:rsidRPr="00E04C02" w:rsidRDefault="002D0DD6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</w:rPr>
              <w:pict>
                <v:shape id="Рисунок 7" o:spid="_x0000_i1028" type="#_x0000_t75" style="width:138.75pt;height:106.5pt;visibility:visible;mso-wrap-style:square">
                  <v:imagedata r:id="rId8" o:title="Пол пром_4"/>
                </v:shape>
              </w:pict>
            </w:r>
          </w:p>
        </w:tc>
      </w:tr>
    </w:tbl>
    <w:p w:rsidR="004464CA" w:rsidRPr="00D2278D" w:rsidRDefault="002516AF">
      <w:pPr>
        <w:rPr>
          <w:sz w:val="28"/>
          <w:szCs w:val="28"/>
          <w:u w:val="single"/>
        </w:rPr>
      </w:pPr>
      <w:r w:rsidRPr="00D2278D">
        <w:rPr>
          <w:sz w:val="28"/>
          <w:szCs w:val="28"/>
          <w:u w:val="single"/>
        </w:rPr>
        <w:t>Коммерческие и декоративные покрытия.</w:t>
      </w:r>
    </w:p>
    <w:tbl>
      <w:tblPr>
        <w:tblW w:w="10456" w:type="dxa"/>
        <w:tblLayout w:type="fixed"/>
        <w:tblLook w:val="04A0"/>
      </w:tblPr>
      <w:tblGrid>
        <w:gridCol w:w="7196"/>
        <w:gridCol w:w="3260"/>
      </w:tblGrid>
      <w:tr w:rsidR="00F71574" w:rsidRPr="00E04C02" w:rsidTr="00E04C02">
        <w:tc>
          <w:tcPr>
            <w:tcW w:w="7196" w:type="dxa"/>
          </w:tcPr>
          <w:p w:rsidR="00F71574" w:rsidRPr="00E04C02" w:rsidRDefault="004F0F40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04C0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Области применения:</w:t>
            </w:r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proofErr w:type="gramStart"/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>Учебные заведения, детские сады, оздоровительные учреждения, торговые и выставочные центры, салоны красоты, рестораны, офисы, магазины, библиотеки, культурные и развлекательные центры, прочие административные и общественные помещения.</w:t>
            </w:r>
            <w:proofErr w:type="gramEnd"/>
          </w:p>
        </w:tc>
        <w:tc>
          <w:tcPr>
            <w:tcW w:w="3260" w:type="dxa"/>
          </w:tcPr>
          <w:p w:rsidR="00F71574" w:rsidRPr="00E04C02" w:rsidRDefault="004B5159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</w:rPr>
              <w:pict>
                <v:shape id="Рисунок 8" o:spid="_x0000_i1029" type="#_x0000_t75" style="width:140.25pt;height:90.75pt;visibility:visible;mso-wrap-style:square">
                  <v:imagedata r:id="rId9" o:title="Пол пром_18"/>
                </v:shape>
              </w:pict>
            </w:r>
          </w:p>
        </w:tc>
      </w:tr>
      <w:tr w:rsidR="004F0F40" w:rsidRPr="00E04C02" w:rsidTr="00E04C02">
        <w:tc>
          <w:tcPr>
            <w:tcW w:w="7196" w:type="dxa"/>
          </w:tcPr>
          <w:p w:rsidR="00417411" w:rsidRPr="00E04C02" w:rsidRDefault="00417411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  <w:p w:rsidR="004F0F40" w:rsidRPr="00E04C02" w:rsidRDefault="004F0F40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04C0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Особенности: </w:t>
            </w:r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>Стойкость на истирание к множественным пешим нагрузкам, красивый внешний вид, возможность воплощения любой дизайнерской мысли при декорировании (оформлении) помещения.</w:t>
            </w:r>
          </w:p>
          <w:p w:rsidR="004F0F40" w:rsidRPr="00E04C02" w:rsidRDefault="004F0F40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D2278D" w:rsidRPr="00E04C02" w:rsidRDefault="00D2278D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7411" w:rsidRPr="00E04C02" w:rsidRDefault="00417411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noProof/>
              </w:rPr>
            </w:pPr>
          </w:p>
          <w:p w:rsidR="004F0F40" w:rsidRPr="00E04C02" w:rsidRDefault="004B5159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</w:rPr>
              <w:pict>
                <v:shape id="Рисунок 10" o:spid="_x0000_i1030" type="#_x0000_t75" style="width:141pt;height:105.75pt;visibility:visible;mso-wrap-style:square">
                  <v:imagedata r:id="rId10" o:title="Пол пром_3"/>
                </v:shape>
              </w:pict>
            </w:r>
          </w:p>
        </w:tc>
      </w:tr>
    </w:tbl>
    <w:p w:rsidR="006863EE" w:rsidRDefault="006863EE">
      <w:pPr>
        <w:rPr>
          <w:sz w:val="28"/>
          <w:szCs w:val="28"/>
          <w:u w:val="single"/>
        </w:rPr>
      </w:pPr>
    </w:p>
    <w:p w:rsidR="006863EE" w:rsidRDefault="006863EE">
      <w:pPr>
        <w:rPr>
          <w:sz w:val="28"/>
          <w:szCs w:val="28"/>
          <w:u w:val="single"/>
        </w:rPr>
      </w:pPr>
    </w:p>
    <w:p w:rsidR="004F0F40" w:rsidRPr="00D2278D" w:rsidRDefault="006932A4">
      <w:pPr>
        <w:rPr>
          <w:sz w:val="28"/>
          <w:szCs w:val="28"/>
          <w:u w:val="single"/>
        </w:rPr>
      </w:pPr>
      <w:r w:rsidRPr="00D2278D">
        <w:rPr>
          <w:sz w:val="28"/>
          <w:szCs w:val="28"/>
          <w:u w:val="single"/>
        </w:rPr>
        <w:t>Специальные полимерные покрытия.</w:t>
      </w:r>
    </w:p>
    <w:tbl>
      <w:tblPr>
        <w:tblW w:w="10456" w:type="dxa"/>
        <w:tblLook w:val="04A0"/>
      </w:tblPr>
      <w:tblGrid>
        <w:gridCol w:w="6327"/>
        <w:gridCol w:w="4129"/>
      </w:tblGrid>
      <w:tr w:rsidR="004F0F40" w:rsidRPr="00E04C02" w:rsidTr="00E04C02">
        <w:trPr>
          <w:trHeight w:val="2355"/>
        </w:trPr>
        <w:tc>
          <w:tcPr>
            <w:tcW w:w="6487" w:type="dxa"/>
          </w:tcPr>
          <w:p w:rsidR="004F0F40" w:rsidRPr="00E04C02" w:rsidRDefault="004F0F40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04C0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Области применения:</w:t>
            </w:r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Предприятия электронной, химической, фармацевтической промышленности, производства лакокрасочных изделий, «чистые» и «особо чистые» помещения, зоны установки высокоточного оборудования и зоны с требованиями по взрывоопасности в любых помещениях. Операционные комнаты, лаборатории и прочие помещения в медицинских учреждениях. Предприятия пищевой промышленности, производство напитков.</w:t>
            </w:r>
          </w:p>
          <w:p w:rsidR="00541FF6" w:rsidRPr="00E04C02" w:rsidRDefault="00541FF6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0F40" w:rsidRPr="00E04C02" w:rsidRDefault="004B5159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</w:rPr>
              <w:pict>
                <v:shape id="Рисунок 4" o:spid="_x0000_i1031" type="#_x0000_t75" style="width:195pt;height:149.25pt;visibility:visible;mso-wrap-style:square">
                  <v:imagedata r:id="rId11" o:title="Пол пром_8"/>
                </v:shape>
              </w:pict>
            </w:r>
          </w:p>
        </w:tc>
      </w:tr>
      <w:tr w:rsidR="004F0F40" w:rsidRPr="00E04C02" w:rsidTr="00E04C02">
        <w:tc>
          <w:tcPr>
            <w:tcW w:w="6487" w:type="dxa"/>
          </w:tcPr>
          <w:p w:rsidR="004F0F40" w:rsidRPr="00E04C02" w:rsidRDefault="004F0F40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04C0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Особенности:</w:t>
            </w:r>
            <w:r w:rsidRPr="00E04C02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Повышенная прочность и химстойкость (агрессивные химические вещества, кислоты и щёлочи), способность переносить большие температурные перепады (термические нагрузки), электропроводность (для снятия статического электричества), возможность создания эластичных покрытий (повышенный коэффициент на растяжение).</w:t>
            </w:r>
          </w:p>
          <w:p w:rsidR="004F0F40" w:rsidRPr="00E04C02" w:rsidRDefault="004F0F40" w:rsidP="00E04C0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F0F40" w:rsidRPr="00E04C02" w:rsidRDefault="004B5159" w:rsidP="00E04C0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</w:rPr>
              <w:pict>
                <v:shape id="Рисунок 9" o:spid="_x0000_i1032" type="#_x0000_t75" style="width:195.75pt;height:127.5pt;visibility:visible;mso-wrap-style:square">
                  <v:imagedata r:id="rId12" o:title="Пол пром_21"/>
                </v:shape>
              </w:pict>
            </w:r>
          </w:p>
        </w:tc>
      </w:tr>
    </w:tbl>
    <w:p w:rsidR="00F20F77" w:rsidRDefault="00F20F77"/>
    <w:p w:rsidR="00213025" w:rsidRDefault="00F20F77">
      <w:pPr>
        <w:rPr>
          <w:rFonts w:ascii="Palatino Linotype" w:hAnsi="Palatino Linotype"/>
          <w:sz w:val="40"/>
          <w:szCs w:val="40"/>
          <w:u w:val="single"/>
        </w:rPr>
      </w:pPr>
      <w:r w:rsidRPr="00213025">
        <w:rPr>
          <w:rFonts w:ascii="Palatino Linotype" w:hAnsi="Palatino Linotype"/>
          <w:sz w:val="40"/>
          <w:szCs w:val="40"/>
          <w:u w:val="single"/>
        </w:rPr>
        <w:t xml:space="preserve">Полимерные полы, это – не «дорого», </w:t>
      </w:r>
    </w:p>
    <w:p w:rsidR="00666D80" w:rsidRPr="00213025" w:rsidRDefault="009D6659" w:rsidP="00213025">
      <w:pPr>
        <w:jc w:val="right"/>
        <w:rPr>
          <w:rFonts w:ascii="Palatino Linotype" w:hAnsi="Palatino Linotype"/>
          <w:sz w:val="40"/>
          <w:szCs w:val="40"/>
          <w:u w:val="single"/>
        </w:rPr>
      </w:pPr>
      <w:r w:rsidRPr="00213025">
        <w:rPr>
          <w:rFonts w:ascii="Palatino Linotype" w:hAnsi="Palatino Linotype"/>
          <w:sz w:val="40"/>
          <w:szCs w:val="40"/>
          <w:u w:val="single"/>
        </w:rPr>
        <w:t>это практично, красиво и просто!!!</w:t>
      </w:r>
    </w:p>
    <w:tbl>
      <w:tblPr>
        <w:tblW w:w="0" w:type="auto"/>
        <w:tblLayout w:type="fixed"/>
        <w:tblLook w:val="04A0"/>
      </w:tblPr>
      <w:tblGrid>
        <w:gridCol w:w="3438"/>
        <w:gridCol w:w="3438"/>
        <w:gridCol w:w="3438"/>
      </w:tblGrid>
      <w:tr w:rsidR="004F0F40" w:rsidRPr="00E04C02" w:rsidTr="00E04C02">
        <w:tc>
          <w:tcPr>
            <w:tcW w:w="3438" w:type="dxa"/>
          </w:tcPr>
          <w:p w:rsidR="004F0F40" w:rsidRPr="00E04C02" w:rsidRDefault="004B5159" w:rsidP="00E04C0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pict>
                <v:shape id="_x0000_i1033" type="#_x0000_t75" style="width:168.75pt;height:115.5pt;visibility:visible;mso-wrap-style:square">
                  <v:imagedata r:id="rId13" o:title="Пол пром_6"/>
                </v:shape>
              </w:pict>
            </w:r>
          </w:p>
        </w:tc>
        <w:tc>
          <w:tcPr>
            <w:tcW w:w="3438" w:type="dxa"/>
          </w:tcPr>
          <w:p w:rsidR="004F0F40" w:rsidRPr="00E04C02" w:rsidRDefault="004B5159" w:rsidP="00E04C0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pict>
                <v:shape id="Рисунок 11" o:spid="_x0000_i1034" type="#_x0000_t75" style="width:166.5pt;height:115.5pt;visibility:visible;mso-wrap-style:square">
                  <v:imagedata r:id="rId14" o:title="Пол пром_2"/>
                </v:shape>
              </w:pict>
            </w:r>
          </w:p>
        </w:tc>
        <w:tc>
          <w:tcPr>
            <w:tcW w:w="3438" w:type="dxa"/>
          </w:tcPr>
          <w:p w:rsidR="004F0F40" w:rsidRPr="00E04C02" w:rsidRDefault="004B5159" w:rsidP="00E04C0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D0DD6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pict>
                <v:shape id="Рисунок 3" o:spid="_x0000_i1035" type="#_x0000_t75" style="width:171pt;height:115.5pt;visibility:visible;mso-wrap-style:square">
                  <v:imagedata r:id="rId15" o:title="Пол пром_22"/>
                </v:shape>
              </w:pict>
            </w:r>
          </w:p>
        </w:tc>
      </w:tr>
    </w:tbl>
    <w:p w:rsidR="004F0F40" w:rsidRDefault="004F0F40">
      <w:pPr>
        <w:rPr>
          <w:sz w:val="28"/>
          <w:szCs w:val="28"/>
          <w:u w:val="single"/>
        </w:rPr>
      </w:pPr>
    </w:p>
    <w:p w:rsidR="006863EE" w:rsidRPr="00387C2B" w:rsidRDefault="004B5159">
      <w:pPr>
        <w:rPr>
          <w:sz w:val="28"/>
          <w:szCs w:val="28"/>
          <w:u w:val="single"/>
        </w:rPr>
      </w:pPr>
      <w:r w:rsidRPr="004B5159">
        <w:rPr>
          <w:sz w:val="28"/>
          <w:szCs w:val="28"/>
        </w:rPr>
        <w:pict>
          <v:shape id="_x0000_i1036" type="#_x0000_t75" style="width:338.25pt;height:89.25pt">
            <v:imagedata r:id="rId16" o:title="РП Строй_1(1)_5"/>
          </v:shape>
        </w:pict>
      </w:r>
    </w:p>
    <w:sectPr w:rsidR="006863EE" w:rsidRPr="00387C2B" w:rsidSect="00686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4CA"/>
    <w:rsid w:val="000414B7"/>
    <w:rsid w:val="00091A3A"/>
    <w:rsid w:val="00097B50"/>
    <w:rsid w:val="000F7B3A"/>
    <w:rsid w:val="001A7976"/>
    <w:rsid w:val="00213025"/>
    <w:rsid w:val="002516AF"/>
    <w:rsid w:val="002A45B4"/>
    <w:rsid w:val="002D0DD6"/>
    <w:rsid w:val="00373B40"/>
    <w:rsid w:val="00387C2B"/>
    <w:rsid w:val="003E1B61"/>
    <w:rsid w:val="00417411"/>
    <w:rsid w:val="004464CA"/>
    <w:rsid w:val="0047289E"/>
    <w:rsid w:val="00485A55"/>
    <w:rsid w:val="00495C46"/>
    <w:rsid w:val="004B5159"/>
    <w:rsid w:val="004F0F40"/>
    <w:rsid w:val="00541FF6"/>
    <w:rsid w:val="00666D80"/>
    <w:rsid w:val="006829FE"/>
    <w:rsid w:val="006863EE"/>
    <w:rsid w:val="006932A4"/>
    <w:rsid w:val="0077488C"/>
    <w:rsid w:val="0096583A"/>
    <w:rsid w:val="0097234E"/>
    <w:rsid w:val="009923E2"/>
    <w:rsid w:val="009D6659"/>
    <w:rsid w:val="00A131E9"/>
    <w:rsid w:val="00A351C3"/>
    <w:rsid w:val="00C05698"/>
    <w:rsid w:val="00D2278D"/>
    <w:rsid w:val="00E04C02"/>
    <w:rsid w:val="00F20F77"/>
    <w:rsid w:val="00F71574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6D80"/>
    <w:rPr>
      <w:i/>
      <w:iCs/>
    </w:rPr>
  </w:style>
  <w:style w:type="character" w:customStyle="1" w:styleId="apple-converted-space">
    <w:name w:val="apple-converted-space"/>
    <w:basedOn w:val="a0"/>
    <w:rsid w:val="00666D80"/>
  </w:style>
  <w:style w:type="paragraph" w:styleId="a4">
    <w:name w:val="Balloon Text"/>
    <w:basedOn w:val="a"/>
    <w:link w:val="a5"/>
    <w:uiPriority w:val="99"/>
    <w:semiHidden/>
    <w:unhideWhenUsed/>
    <w:rsid w:val="0096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2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1C17-75D2-4DDF-B731-09EBE95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2013-05-06T13:22:00Z</dcterms:created>
  <dcterms:modified xsi:type="dcterms:W3CDTF">2013-05-13T01:35:00Z</dcterms:modified>
</cp:coreProperties>
</file>