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E9" w:rsidRDefault="008360E9" w:rsidP="008360E9">
      <w:pPr>
        <w:jc w:val="center"/>
        <w:rPr>
          <w:b/>
          <w:sz w:val="28"/>
          <w:szCs w:val="28"/>
        </w:rPr>
      </w:pPr>
    </w:p>
    <w:p w:rsidR="008360E9" w:rsidRDefault="008360E9" w:rsidP="008360E9">
      <w:pPr>
        <w:jc w:val="center"/>
        <w:rPr>
          <w:b/>
          <w:sz w:val="28"/>
          <w:szCs w:val="28"/>
        </w:rPr>
      </w:pPr>
    </w:p>
    <w:p w:rsidR="008360E9" w:rsidRDefault="008360E9" w:rsidP="008360E9">
      <w:pPr>
        <w:jc w:val="center"/>
        <w:rPr>
          <w:b/>
          <w:sz w:val="28"/>
          <w:szCs w:val="28"/>
        </w:rPr>
      </w:pPr>
    </w:p>
    <w:p w:rsidR="008360E9" w:rsidRDefault="008360E9" w:rsidP="008360E9">
      <w:pPr>
        <w:jc w:val="center"/>
        <w:rPr>
          <w:b/>
          <w:sz w:val="28"/>
          <w:szCs w:val="28"/>
        </w:rPr>
      </w:pPr>
    </w:p>
    <w:p w:rsidR="008360E9" w:rsidRDefault="008360E9" w:rsidP="008360E9">
      <w:pPr>
        <w:jc w:val="center"/>
        <w:rPr>
          <w:b/>
          <w:sz w:val="28"/>
          <w:szCs w:val="28"/>
        </w:rPr>
      </w:pPr>
      <w:r w:rsidRPr="00A44B86">
        <w:rPr>
          <w:b/>
          <w:sz w:val="28"/>
          <w:szCs w:val="28"/>
        </w:rPr>
        <w:t>КОММЕРЧЕСКОЕ ПРЕДЛОЖЕНИЕ</w:t>
      </w:r>
    </w:p>
    <w:p w:rsidR="008360E9" w:rsidRDefault="008360E9" w:rsidP="008360E9">
      <w:pPr>
        <w:jc w:val="both"/>
      </w:pPr>
      <w:r>
        <w:tab/>
      </w:r>
      <w:r w:rsidRPr="00A44B86">
        <w:rPr>
          <w:b/>
        </w:rPr>
        <w:t>ООО «ДОБРЫНЬ»</w:t>
      </w:r>
      <w:r>
        <w:t xml:space="preserve"> производит реализацию сырья  (блоки габбро) и продукцию из него (брусчатку колотую, пилено-колотую, полно-пиленную, плитку разную: полированную, пиленную, с термообработкой или без) из собственного карьера во все регионы Украины, ближнее и дальнее Зарубежье.</w:t>
      </w:r>
    </w:p>
    <w:p w:rsidR="008360E9" w:rsidRDefault="008360E9" w:rsidP="008360E9">
      <w:pPr>
        <w:jc w:val="both"/>
      </w:pPr>
      <w:r>
        <w:rPr>
          <w:b/>
        </w:rPr>
        <w:tab/>
        <w:t xml:space="preserve">Мы предлагаем: </w:t>
      </w:r>
      <w:r>
        <w:t>оптимальные условия, выгодные цены и короткие сроки поставки продукции.   Мы работаем на собственных производственных площадях продукции и осуществляем 100% контроль качества.</w:t>
      </w:r>
    </w:p>
    <w:p w:rsidR="008360E9" w:rsidRDefault="008360E9" w:rsidP="008360E9">
      <w:pPr>
        <w:jc w:val="both"/>
      </w:pPr>
      <w:r>
        <w:rPr>
          <w:b/>
        </w:rPr>
        <w:tab/>
        <w:t xml:space="preserve">Местонахождение карьера: </w:t>
      </w:r>
      <w:r>
        <w:t>Украина, Житомирская область, с. Буки.</w:t>
      </w:r>
    </w:p>
    <w:p w:rsidR="008360E9" w:rsidRDefault="008360E9" w:rsidP="008360E9">
      <w:pPr>
        <w:jc w:val="both"/>
      </w:pPr>
      <w:r>
        <w:rPr>
          <w:b/>
        </w:rPr>
        <w:tab/>
        <w:t xml:space="preserve">Описание продукции: </w:t>
      </w:r>
      <w:r>
        <w:t xml:space="preserve">продукция нашего карьера известна как </w:t>
      </w:r>
      <w:r>
        <w:rPr>
          <w:b/>
        </w:rPr>
        <w:t>«</w:t>
      </w:r>
      <w:proofErr w:type="spellStart"/>
      <w:r>
        <w:rPr>
          <w:b/>
        </w:rPr>
        <w:t>Букинское</w:t>
      </w:r>
      <w:proofErr w:type="spellEnd"/>
      <w:r>
        <w:rPr>
          <w:b/>
        </w:rPr>
        <w:t xml:space="preserve"> габбро» (</w:t>
      </w:r>
      <w:proofErr w:type="spellStart"/>
      <w:r>
        <w:rPr>
          <w:b/>
          <w:lang w:val="en-US"/>
        </w:rPr>
        <w:t>Bukinskoe</w:t>
      </w:r>
      <w:proofErr w:type="spellEnd"/>
      <w:r w:rsidRPr="002E56C8">
        <w:rPr>
          <w:b/>
        </w:rPr>
        <w:t xml:space="preserve"> (</w:t>
      </w:r>
      <w:r>
        <w:rPr>
          <w:b/>
          <w:lang w:val="en-US"/>
        </w:rPr>
        <w:t>GB</w:t>
      </w:r>
      <w:r w:rsidRPr="002E56C8">
        <w:rPr>
          <w:b/>
        </w:rPr>
        <w:t xml:space="preserve">)). </w:t>
      </w:r>
      <w:r w:rsidRPr="002E56C8">
        <w:t>Международное название</w:t>
      </w:r>
      <w:r>
        <w:t xml:space="preserve"> (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 – </w:t>
      </w:r>
      <w:proofErr w:type="spellStart"/>
      <w:r>
        <w:t>Galant</w:t>
      </w:r>
      <w:proofErr w:type="spellEnd"/>
      <w:r>
        <w:t xml:space="preserve">. </w:t>
      </w:r>
      <w:r w:rsidRPr="002E56C8">
        <w:t>Зарегистр</w:t>
      </w:r>
      <w:r>
        <w:t>ир</w:t>
      </w:r>
      <w:r w:rsidRPr="002E56C8">
        <w:t xml:space="preserve">ованная торговая марка </w:t>
      </w:r>
      <w:r>
        <w:t xml:space="preserve">– «GALANT NERO DOBRYN».  Габбро </w:t>
      </w:r>
      <w:proofErr w:type="spellStart"/>
      <w:r>
        <w:t>Букинского</w:t>
      </w:r>
      <w:proofErr w:type="spellEnd"/>
      <w:r>
        <w:t xml:space="preserve"> месторождения мелкозернистый,  имеет характерный черн</w:t>
      </w:r>
      <w:r w:rsidRPr="002E56C8">
        <w:t>ы</w:t>
      </w:r>
      <w:r>
        <w:t xml:space="preserve">й цвет, высокие декоративные свойства, характеризуется качественными портретными свойствами (четкость портрета, портрет белого цвета), низкой </w:t>
      </w:r>
      <w:proofErr w:type="spellStart"/>
      <w:r>
        <w:t>истираемостью</w:t>
      </w:r>
      <w:proofErr w:type="spellEnd"/>
      <w:r>
        <w:t xml:space="preserve">, высокой устойчивостью к сжатию и морозостойкостью. </w:t>
      </w:r>
    </w:p>
    <w:p w:rsidR="008360E9" w:rsidRPr="00FE3A8D" w:rsidRDefault="008360E9" w:rsidP="008360E9">
      <w:pPr>
        <w:jc w:val="both"/>
      </w:pPr>
      <w:r w:rsidRPr="00667092">
        <w:rPr>
          <w:lang w:val="uk-UA"/>
        </w:rPr>
        <w:t xml:space="preserve">С 01 </w:t>
      </w:r>
      <w:proofErr w:type="spellStart"/>
      <w:r w:rsidRPr="00667092">
        <w:rPr>
          <w:lang w:val="uk-UA"/>
        </w:rPr>
        <w:t>июля</w:t>
      </w:r>
      <w:proofErr w:type="spellEnd"/>
      <w:r w:rsidRPr="00667092">
        <w:rPr>
          <w:lang w:val="uk-UA"/>
        </w:rPr>
        <w:t xml:space="preserve"> 2013 г.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предприятие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начинает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добычу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переработку</w:t>
      </w:r>
      <w:proofErr w:type="spellEnd"/>
      <w:r>
        <w:rPr>
          <w:lang w:val="uk-UA"/>
        </w:rPr>
        <w:t xml:space="preserve">  красного </w:t>
      </w:r>
      <w:proofErr w:type="spellStart"/>
      <w:r>
        <w:rPr>
          <w:lang w:val="uk-UA"/>
        </w:rPr>
        <w:t>гранита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торговой</w:t>
      </w:r>
      <w:proofErr w:type="spellEnd"/>
      <w:r>
        <w:rPr>
          <w:lang w:val="uk-UA"/>
        </w:rPr>
        <w:t xml:space="preserve"> марки «ROSA KYSHYN»</w:t>
      </w:r>
    </w:p>
    <w:p w:rsidR="008360E9" w:rsidRDefault="008360E9" w:rsidP="008360E9">
      <w:pPr>
        <w:jc w:val="both"/>
      </w:pPr>
      <w:r>
        <w:rPr>
          <w:b/>
        </w:rPr>
        <w:t xml:space="preserve">Местонахождение карьера: </w:t>
      </w:r>
      <w:r>
        <w:t xml:space="preserve">Украина, Житомирская область, </w:t>
      </w:r>
      <w:proofErr w:type="spellStart"/>
      <w:r>
        <w:t>Олевский</w:t>
      </w:r>
      <w:proofErr w:type="spellEnd"/>
      <w:r>
        <w:t xml:space="preserve"> район, с. </w:t>
      </w:r>
      <w:proofErr w:type="spellStart"/>
      <w:r>
        <w:t>Кишин</w:t>
      </w:r>
      <w:proofErr w:type="spellEnd"/>
      <w:r>
        <w:t>.</w:t>
      </w:r>
    </w:p>
    <w:p w:rsidR="008360E9" w:rsidRDefault="008360E9" w:rsidP="008360E9">
      <w:pPr>
        <w:jc w:val="both"/>
      </w:pPr>
      <w:r>
        <w:rPr>
          <w:b/>
        </w:rPr>
        <w:t>Описание свой</w:t>
      </w:r>
      <w:proofErr w:type="gramStart"/>
      <w:r>
        <w:rPr>
          <w:b/>
        </w:rPr>
        <w:t>ств гр</w:t>
      </w:r>
      <w:proofErr w:type="gramEnd"/>
      <w:r>
        <w:rPr>
          <w:b/>
        </w:rPr>
        <w:t xml:space="preserve">анита: </w:t>
      </w:r>
      <w:r>
        <w:t xml:space="preserve">Окрас гранита светло-коричневый с розовым оттенком и красновато-коричневыми зернами </w:t>
      </w:r>
      <w:proofErr w:type="spellStart"/>
      <w:r>
        <w:t>разм</w:t>
      </w:r>
      <w:proofErr w:type="spellEnd"/>
      <w:r>
        <w:t xml:space="preserve">. 0,3-2 см, светло-серыми зернами  до 0,5 см, бесцветными и светло-серыми полупрозрачными зернами кварца размером до 0,2-0,7 см.  Местами встречаются зерна черного цвета </w:t>
      </w:r>
      <w:proofErr w:type="spellStart"/>
      <w:r>
        <w:t>разм</w:t>
      </w:r>
      <w:proofErr w:type="spellEnd"/>
      <w:r>
        <w:t>. 0,2 см.</w:t>
      </w:r>
    </w:p>
    <w:p w:rsidR="008360E9" w:rsidRDefault="008360E9" w:rsidP="008360E9">
      <w:pPr>
        <w:jc w:val="both"/>
      </w:pPr>
      <w:r>
        <w:t xml:space="preserve">Гранитная продукция будет представлена в широком ассортименте: плитка облицовочная, плитка </w:t>
      </w:r>
      <w:r w:rsidRPr="002E56C8">
        <w:t>для мощения</w:t>
      </w:r>
      <w:r>
        <w:t>, изделия архитектурно-садового и декоративного ансамбля, бордюры и различные виды брусчаток.</w:t>
      </w:r>
    </w:p>
    <w:p w:rsidR="008360E9" w:rsidRDefault="008360E9" w:rsidP="008360E9">
      <w:pPr>
        <w:jc w:val="both"/>
        <w:rPr>
          <w:b/>
        </w:rPr>
      </w:pPr>
      <w:r>
        <w:rPr>
          <w:b/>
        </w:rPr>
        <w:t xml:space="preserve">Условия работы: </w:t>
      </w:r>
    </w:p>
    <w:p w:rsidR="008360E9" w:rsidRPr="002E56C8" w:rsidRDefault="008360E9" w:rsidP="008360E9">
      <w:pPr>
        <w:numPr>
          <w:ilvl w:val="0"/>
          <w:numId w:val="1"/>
        </w:numPr>
        <w:jc w:val="both"/>
        <w:rPr>
          <w:b/>
        </w:rPr>
      </w:pPr>
      <w:r>
        <w:t>Предоплата – 50 %, остальные 50 %- перед отгрузкой товара.</w:t>
      </w:r>
    </w:p>
    <w:p w:rsidR="008360E9" w:rsidRPr="008360E9" w:rsidRDefault="008360E9" w:rsidP="008360E9">
      <w:pPr>
        <w:numPr>
          <w:ilvl w:val="0"/>
          <w:numId w:val="1"/>
        </w:numPr>
        <w:jc w:val="both"/>
        <w:rPr>
          <w:b/>
        </w:rPr>
      </w:pPr>
      <w:r>
        <w:t>Срок изготовления заказов зависит от объема и степени сложности. И составляет от 7 до 30 дней с момента внесения предоплаты. Каждый заказ оговаривается индивидуально.</w:t>
      </w:r>
    </w:p>
    <w:p w:rsidR="008360E9" w:rsidRDefault="008360E9" w:rsidP="008360E9">
      <w:pPr>
        <w:jc w:val="both"/>
      </w:pPr>
    </w:p>
    <w:p w:rsidR="008360E9" w:rsidRDefault="008360E9" w:rsidP="008360E9">
      <w:pPr>
        <w:jc w:val="both"/>
      </w:pPr>
    </w:p>
    <w:p w:rsidR="008360E9" w:rsidRDefault="008360E9" w:rsidP="008360E9">
      <w:pPr>
        <w:jc w:val="both"/>
      </w:pPr>
    </w:p>
    <w:p w:rsidR="008360E9" w:rsidRPr="002E56C8" w:rsidRDefault="008360E9" w:rsidP="008360E9">
      <w:pPr>
        <w:numPr>
          <w:ilvl w:val="0"/>
          <w:numId w:val="1"/>
        </w:numPr>
        <w:jc w:val="both"/>
        <w:rPr>
          <w:b/>
        </w:rPr>
      </w:pPr>
      <w:r>
        <w:t xml:space="preserve">Транспортные расходы и стоимость погрузки Заказчик оплачивает отдельно. </w:t>
      </w:r>
    </w:p>
    <w:p w:rsidR="008360E9" w:rsidRPr="002E56C8" w:rsidRDefault="008360E9" w:rsidP="008360E9">
      <w:pPr>
        <w:numPr>
          <w:ilvl w:val="0"/>
          <w:numId w:val="1"/>
        </w:numPr>
        <w:jc w:val="both"/>
        <w:rPr>
          <w:u w:val="single"/>
        </w:rPr>
      </w:pPr>
      <w:r w:rsidRPr="002E56C8">
        <w:rPr>
          <w:b/>
          <w:u w:val="single"/>
        </w:rPr>
        <w:t>Специальные условия и скидки на продукцию зависят от объема заказа и оговариваются в каждом случае отдельно</w:t>
      </w:r>
      <w:r w:rsidRPr="002E56C8">
        <w:rPr>
          <w:u w:val="single"/>
        </w:rPr>
        <w:t>.</w:t>
      </w:r>
    </w:p>
    <w:p w:rsidR="008360E9" w:rsidRDefault="008360E9" w:rsidP="008360E9">
      <w:pPr>
        <w:ind w:left="765"/>
        <w:jc w:val="both"/>
      </w:pPr>
      <w:r>
        <w:t>Прием заказов  на продукцию (блоки габбро, брусчатку, бордюры, плитку)  и получение дополнительной</w:t>
      </w:r>
      <w:r>
        <w:tab/>
        <w:t xml:space="preserve"> информации:</w:t>
      </w:r>
    </w:p>
    <w:p w:rsidR="008360E9" w:rsidRPr="002E56C8" w:rsidRDefault="008360E9" w:rsidP="008360E9">
      <w:pPr>
        <w:ind w:left="765"/>
        <w:jc w:val="both"/>
      </w:pPr>
      <w:r>
        <w:rPr>
          <w:lang w:val="en-US"/>
        </w:rPr>
        <w:t>E</w:t>
      </w:r>
      <w:r w:rsidRPr="002E56C8">
        <w:t>-</w:t>
      </w:r>
      <w:r>
        <w:rPr>
          <w:lang w:val="en-US"/>
        </w:rPr>
        <w:t>mail</w:t>
      </w:r>
      <w:r w:rsidRPr="002E56C8">
        <w:t xml:space="preserve">: </w:t>
      </w:r>
      <w:hyperlink r:id="rId5" w:history="1">
        <w:r w:rsidRPr="00A566B1">
          <w:rPr>
            <w:rStyle w:val="a3"/>
            <w:lang w:val="en-US"/>
          </w:rPr>
          <w:t>dobryn</w:t>
        </w:r>
        <w:r w:rsidRPr="002E56C8">
          <w:rPr>
            <w:rStyle w:val="a3"/>
          </w:rPr>
          <w:t>1@</w:t>
        </w:r>
        <w:r w:rsidRPr="00A566B1">
          <w:rPr>
            <w:rStyle w:val="a3"/>
            <w:lang w:val="en-US"/>
          </w:rPr>
          <w:t>mail</w:t>
        </w:r>
        <w:r w:rsidRPr="002E56C8">
          <w:rPr>
            <w:rStyle w:val="a3"/>
          </w:rPr>
          <w:t>.</w:t>
        </w:r>
        <w:proofErr w:type="spellStart"/>
        <w:r w:rsidRPr="00A566B1">
          <w:rPr>
            <w:rStyle w:val="a3"/>
            <w:lang w:val="en-US"/>
          </w:rPr>
          <w:t>ru</w:t>
        </w:r>
        <w:proofErr w:type="spellEnd"/>
      </w:hyperlink>
      <w:r w:rsidRPr="002E56C8">
        <w:t xml:space="preserve">  </w:t>
      </w:r>
    </w:p>
    <w:p w:rsidR="008360E9" w:rsidRDefault="008360E9" w:rsidP="008360E9">
      <w:pPr>
        <w:ind w:left="765"/>
        <w:jc w:val="both"/>
        <w:rPr>
          <w:b/>
        </w:rPr>
      </w:pPr>
      <w:proofErr w:type="spellStart"/>
      <w:r>
        <w:rPr>
          <w:b/>
          <w:lang w:val="uk-UA"/>
        </w:rPr>
        <w:t>Отдел</w:t>
      </w:r>
      <w:proofErr w:type="spellEnd"/>
      <w:r>
        <w:rPr>
          <w:b/>
          <w:lang w:val="uk-UA"/>
        </w:rPr>
        <w:t xml:space="preserve"> продаж:   </w:t>
      </w:r>
      <w:proofErr w:type="spellStart"/>
      <w:r>
        <w:rPr>
          <w:lang w:val="uk-UA"/>
        </w:rPr>
        <w:t>Белинская</w:t>
      </w:r>
      <w:proofErr w:type="spellEnd"/>
      <w:r>
        <w:rPr>
          <w:lang w:val="uk-UA"/>
        </w:rPr>
        <w:t xml:space="preserve"> Валентина – тел.: </w:t>
      </w:r>
      <w:r>
        <w:rPr>
          <w:b/>
          <w:lang w:val="uk-UA"/>
        </w:rPr>
        <w:t xml:space="preserve">+38 097 170 12 37; </w:t>
      </w:r>
      <w:r w:rsidRPr="002E56C8">
        <w:rPr>
          <w:b/>
        </w:rPr>
        <w:t>+38</w:t>
      </w:r>
      <w:r>
        <w:rPr>
          <w:b/>
          <w:lang w:val="en-US"/>
        </w:rPr>
        <w:t> </w:t>
      </w:r>
      <w:r w:rsidRPr="002E56C8">
        <w:rPr>
          <w:b/>
        </w:rPr>
        <w:t>095</w:t>
      </w:r>
      <w:r>
        <w:rPr>
          <w:b/>
          <w:lang w:val="en-US"/>
        </w:rPr>
        <w:t> </w:t>
      </w:r>
      <w:r>
        <w:rPr>
          <w:b/>
        </w:rPr>
        <w:t>711 59 38;</w:t>
      </w:r>
    </w:p>
    <w:p w:rsidR="008360E9" w:rsidRPr="00BF1617" w:rsidRDefault="008360E9" w:rsidP="008360E9">
      <w:pPr>
        <w:ind w:left="765"/>
        <w:jc w:val="both"/>
        <w:rPr>
          <w:b/>
        </w:rPr>
      </w:pPr>
      <w:proofErr w:type="spellStart"/>
      <w:r>
        <w:t>Казимирский</w:t>
      </w:r>
      <w:proofErr w:type="spellEnd"/>
      <w:r>
        <w:t xml:space="preserve"> Станислав – тел. </w:t>
      </w:r>
      <w:r>
        <w:rPr>
          <w:b/>
        </w:rPr>
        <w:t>+38 067 526 19 77;</w:t>
      </w:r>
    </w:p>
    <w:p w:rsidR="008360E9" w:rsidRDefault="008360E9" w:rsidP="008360E9">
      <w:pPr>
        <w:ind w:left="765"/>
        <w:jc w:val="both"/>
        <w:rPr>
          <w:lang w:val="uk-UA"/>
        </w:rPr>
      </w:pPr>
      <w:proofErr w:type="spellStart"/>
      <w:r>
        <w:rPr>
          <w:b/>
          <w:lang w:val="uk-UA"/>
        </w:rPr>
        <w:t>Контактное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лицо</w:t>
      </w:r>
      <w:proofErr w:type="spellEnd"/>
      <w:r>
        <w:rPr>
          <w:b/>
          <w:lang w:val="uk-UA"/>
        </w:rPr>
        <w:t xml:space="preserve"> на </w:t>
      </w:r>
      <w:proofErr w:type="spellStart"/>
      <w:r>
        <w:rPr>
          <w:b/>
          <w:lang w:val="uk-UA"/>
        </w:rPr>
        <w:t>карьере</w:t>
      </w:r>
      <w:proofErr w:type="spellEnd"/>
      <w:r>
        <w:rPr>
          <w:b/>
          <w:lang w:val="uk-UA"/>
        </w:rPr>
        <w:t xml:space="preserve">: </w:t>
      </w:r>
      <w:proofErr w:type="spellStart"/>
      <w:r w:rsidRPr="007D57E7">
        <w:rPr>
          <w:lang w:val="uk-UA"/>
        </w:rPr>
        <w:t>Стрелец</w:t>
      </w:r>
      <w:proofErr w:type="spellEnd"/>
      <w:r w:rsidRPr="007D57E7">
        <w:rPr>
          <w:lang w:val="uk-UA"/>
        </w:rPr>
        <w:t xml:space="preserve"> </w:t>
      </w:r>
      <w:proofErr w:type="spellStart"/>
      <w:r w:rsidRPr="007D57E7">
        <w:rPr>
          <w:lang w:val="uk-UA"/>
        </w:rPr>
        <w:t>Александр</w:t>
      </w:r>
      <w:proofErr w:type="spellEnd"/>
      <w:r w:rsidRPr="007D57E7">
        <w:rPr>
          <w:lang w:val="uk-UA"/>
        </w:rPr>
        <w:t>:</w:t>
      </w:r>
      <w:r>
        <w:rPr>
          <w:lang w:val="uk-UA"/>
        </w:rPr>
        <w:t xml:space="preserve"> </w:t>
      </w:r>
      <w:r w:rsidRPr="007D57E7">
        <w:rPr>
          <w:b/>
          <w:lang w:val="uk-UA"/>
        </w:rPr>
        <w:t>+38 099 156 81 26;</w:t>
      </w:r>
    </w:p>
    <w:p w:rsidR="008360E9" w:rsidRDefault="008360E9" w:rsidP="008360E9">
      <w:pPr>
        <w:ind w:left="765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Контактное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лицо</w:t>
      </w:r>
      <w:proofErr w:type="spellEnd"/>
      <w:r>
        <w:rPr>
          <w:b/>
          <w:lang w:val="uk-UA"/>
        </w:rPr>
        <w:t xml:space="preserve"> на цеху: </w:t>
      </w:r>
      <w:proofErr w:type="spellStart"/>
      <w:r>
        <w:t>Приемский</w:t>
      </w:r>
      <w:proofErr w:type="spellEnd"/>
      <w:r>
        <w:t xml:space="preserve"> Евгений </w:t>
      </w:r>
      <w:r>
        <w:rPr>
          <w:lang w:val="uk-UA"/>
        </w:rPr>
        <w:t xml:space="preserve">– тел.: </w:t>
      </w:r>
      <w:r>
        <w:rPr>
          <w:b/>
          <w:lang w:val="uk-UA"/>
        </w:rPr>
        <w:t>+38 050 67 04;</w:t>
      </w:r>
    </w:p>
    <w:p w:rsidR="008360E9" w:rsidRPr="008360E9" w:rsidRDefault="008360E9" w:rsidP="008360E9">
      <w:pPr>
        <w:jc w:val="both"/>
        <w:rPr>
          <w:lang w:val="uk-UA"/>
        </w:rPr>
      </w:pPr>
    </w:p>
    <w:p w:rsidR="008360E9" w:rsidRPr="002E56C8" w:rsidRDefault="008360E9" w:rsidP="008360E9">
      <w:pPr>
        <w:jc w:val="both"/>
        <w:rPr>
          <w:b/>
        </w:rPr>
      </w:pPr>
    </w:p>
    <w:p w:rsidR="00C82E1E" w:rsidRDefault="00C82E1E"/>
    <w:sectPr w:rsidR="00C8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7E5B"/>
    <w:multiLevelType w:val="hybridMultilevel"/>
    <w:tmpl w:val="65BAEC14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60E9"/>
    <w:rsid w:val="008360E9"/>
    <w:rsid w:val="00C82E1E"/>
    <w:rsid w:val="00E0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6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yn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2013-04-17T12:25:00Z</cp:lastPrinted>
  <dcterms:created xsi:type="dcterms:W3CDTF">2013-04-17T12:14:00Z</dcterms:created>
  <dcterms:modified xsi:type="dcterms:W3CDTF">2013-04-17T12:32:00Z</dcterms:modified>
</cp:coreProperties>
</file>