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AF" w:rsidRDefault="000D42AF" w:rsidP="000D4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4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Лента нержавеющая 12Х18Н10</w:t>
      </w:r>
    </w:p>
    <w:p w:rsidR="000D42AF" w:rsidRPr="000D42AF" w:rsidRDefault="000D42AF" w:rsidP="000D4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42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тел. (343) 268-68-29, (343) 268-68-26, (343) 344-50-68 </w:t>
      </w:r>
    </w:p>
    <w:p w:rsidR="000D42AF" w:rsidRDefault="000D42AF" w:rsidP="000D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2AF">
        <w:rPr>
          <w:rFonts w:ascii="Times New Roman" w:eastAsia="Times New Roman" w:hAnsi="Times New Roman" w:cs="Times New Roman"/>
          <w:sz w:val="24"/>
          <w:szCs w:val="24"/>
        </w:rPr>
        <w:t>Лента изготавливается толщиной от 0,05 д</w:t>
      </w:r>
      <w:r>
        <w:rPr>
          <w:rFonts w:ascii="Times New Roman" w:eastAsia="Times New Roman" w:hAnsi="Times New Roman" w:cs="Times New Roman"/>
          <w:sz w:val="24"/>
          <w:szCs w:val="24"/>
        </w:rPr>
        <w:t>о 2 мм, шириной от 20 до 450 мм</w:t>
      </w:r>
    </w:p>
    <w:p w:rsidR="000D42AF" w:rsidRDefault="000D42AF" w:rsidP="000D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2AF" w:rsidRPr="000D42AF" w:rsidRDefault="000D42AF" w:rsidP="000D4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124460</wp:posOffset>
            </wp:positionV>
            <wp:extent cx="1724025" cy="1543050"/>
            <wp:effectExtent l="19050" t="0" r="9525" b="0"/>
            <wp:wrapSquare wrapText="bothSides"/>
            <wp:docPr id="3" name="Рисунок 3" descr="lenta_nerzhaveyuschaya_12h18n10t1637288346IMG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ta_nerzhaveyuschaya_12h18n10t1637288346IMG56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181610</wp:posOffset>
            </wp:positionV>
            <wp:extent cx="1905000" cy="1485900"/>
            <wp:effectExtent l="19050" t="0" r="0" b="0"/>
            <wp:wrapSquare wrapText="bothSides"/>
            <wp:docPr id="2" name="Рисунок 2" descr="lenta_nerzhaveyuschaya_12h18n10t213941401IMG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ta_nerzhaveyuschaya_12h18n10t213941401IMG56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485900"/>
            <wp:effectExtent l="19050" t="0" r="9525" b="0"/>
            <wp:docPr id="1" name="Рисунок 1" descr="lenta_nerzhaveyuschaya707337660lenta__nerz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a_nerzhaveyuschaya707337660lenta__nerzh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AF" w:rsidRPr="000D42AF" w:rsidRDefault="000D42AF" w:rsidP="000D4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Лента нержавеющая 12X18H10T представлена в рулонах следующих типоразмеров (толщина в миллиметрах </w:t>
      </w:r>
      <w:proofErr w:type="spellStart"/>
      <w:r w:rsidRPr="000D42A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высота рулона в миллиметрах) наиболее распространенные: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0,1х300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0,13х430 мм.,   0,15х300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 xml:space="preserve">лента 12Х18Н10Т 0,2х300 мм.,   0,25х310 мм  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0,3х300 мм.,  330 мм., 400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0,35х395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0,4х300 мм.,   0,45х400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0,5х390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0,6х400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0,8х300 мм.,  400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лента 12Х18Н10Т 1,0х300 мм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... а так же изготовим ленту по вашим размерам!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Самой распространенной маркой стали, из которой катается нержавеющая лента, является 12X18H10T, поэтому рассмотрим ее характеристики, особые свойства и применение более подробно.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Химический состав стали 12X18H10T:</w:t>
      </w:r>
    </w:p>
    <w:tbl>
      <w:tblPr>
        <w:tblW w:w="85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935"/>
        <w:gridCol w:w="935"/>
        <w:gridCol w:w="935"/>
        <w:gridCol w:w="936"/>
        <w:gridCol w:w="936"/>
        <w:gridCol w:w="936"/>
        <w:gridCol w:w="936"/>
        <w:gridCol w:w="1104"/>
      </w:tblGrid>
      <w:tr w:rsidR="000D42AF" w:rsidRPr="000D42AF" w:rsidTr="000D42A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P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Прочее</w:t>
            </w:r>
          </w:p>
        </w:tc>
      </w:tr>
      <w:tr w:rsidR="000D42AF" w:rsidRPr="000D42AF" w:rsidTr="000D42A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до 0,12%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до 0.8%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9 - 11%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до 0.02%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до 0.035%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17 - 19%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до 0.3%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2AF" w:rsidRPr="000D42AF" w:rsidRDefault="000D42AF" w:rsidP="000D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(0.5 - 0.8) 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остальное </w:t>
            </w:r>
            <w:proofErr w:type="spellStart"/>
            <w:r w:rsidRPr="000D42AF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</w:tbl>
    <w:p w:rsidR="000D42AF" w:rsidRPr="000D42AF" w:rsidRDefault="000D42AF" w:rsidP="000D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Сталь 12X18H10T представляет собой конструкционную криогенную хромоникелевую сталь с титаном, со следующим химическим составом: среднее содержание углерода 0,12%,повышенное содержание хрома (17-19%),никеля (9-11%) и титана(0,8%). Уголок, лист, труба и лента марки 12X18H10T относится к </w:t>
      </w:r>
      <w:proofErr w:type="spellStart"/>
      <w:r w:rsidRPr="000D42AF">
        <w:rPr>
          <w:rFonts w:ascii="Times New Roman" w:eastAsia="Times New Roman" w:hAnsi="Times New Roman" w:cs="Times New Roman"/>
          <w:sz w:val="24"/>
          <w:szCs w:val="24"/>
        </w:rPr>
        <w:t>аустенитным</w:t>
      </w:r>
      <w:proofErr w:type="spell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сталям, которые используют как жаропрочные при температурах до 600оС. Такая однофазная сталь имеет устойчивую структуру из однородного аустенита, в котором кроме этого содержится немного карбида </w:t>
      </w:r>
      <w:proofErr w:type="spellStart"/>
      <w:r w:rsidRPr="000D42AF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0D42AF">
        <w:rPr>
          <w:rFonts w:ascii="Times New Roman" w:eastAsia="Times New Roman" w:hAnsi="Times New Roman" w:cs="Times New Roman"/>
          <w:sz w:val="24"/>
          <w:szCs w:val="24"/>
        </w:rPr>
        <w:t>, выполняющего роль сдерживающего фактора против образования межкристаллитной коррозии.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Наилучших результатов по механической вязкости и пластичности для ленты из нержавеющей стали 12X18H10T добиваются, выполняя термический нагрев стали при температуре 1050-1080 градусов по Цельсию и последующую закалку в воде, однако следует отметить, что наряду с повышением вязкости и пластичности сталь приобретает невысокую прочность и твердость., так как обычно стали </w:t>
      </w:r>
      <w:proofErr w:type="spellStart"/>
      <w:r w:rsidRPr="000D42AF">
        <w:rPr>
          <w:rFonts w:ascii="Times New Roman" w:eastAsia="Times New Roman" w:hAnsi="Times New Roman" w:cs="Times New Roman"/>
          <w:sz w:val="24"/>
          <w:szCs w:val="24"/>
        </w:rPr>
        <w:t>аустенитного</w:t>
      </w:r>
      <w:proofErr w:type="spell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и аустенитно-ферритного классов имеют не очень большой уровень прочности, в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(700-850МПа).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>Лента из нержавеющей стали 12Х18Н10Т отличается высокой стойкостью к коррозии и обычно применяется при изготовлении емкостей и сосудов эксплуатирующихся под высоким давлением и различных высоких температурах от 150 до 600 градусов Цельсия, кроме того благодаря относительной стойкости к кислотам, щелочам и другим агрессивным средам из этой ленты делаются детали и трубопроводы применяющиеся в станках, машинах на производствах где используются различные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агрессивные среды и жидкости при температуре до 350 градусов Цельсия (</w:t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разбавленных растворов фосфорной, уксусной, азотной кислоты, а также щелочей и солей).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>В целом лента нержавеющая 12Х18Н10Т широко используются в строительной, пищевой промышленности, в медицинском оборудовании. Бесшовные трубы из стали 12х18н10т находят широкое применение в нефтехимической области, автомобилестроении, машиностроении и прочих областях промышленности.</w:t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</w:r>
      <w:r w:rsidRPr="000D42AF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Одними из самых распространенных типоразмеров являются: лента 12х18н10т 0,3  соответственно 0.3 миллиметра толщиной и лента 12х18н10т 0,1 - </w:t>
      </w:r>
      <w:proofErr w:type="gramStart"/>
      <w:r w:rsidRPr="000D42AF">
        <w:rPr>
          <w:rFonts w:ascii="Times New Roman" w:eastAsia="Times New Roman" w:hAnsi="Times New Roman" w:cs="Times New Roman"/>
          <w:sz w:val="24"/>
          <w:szCs w:val="24"/>
        </w:rPr>
        <w:t>толщина</w:t>
      </w:r>
      <w:proofErr w:type="gramEnd"/>
      <w:r w:rsidRPr="000D42AF">
        <w:rPr>
          <w:rFonts w:ascii="Times New Roman" w:eastAsia="Times New Roman" w:hAnsi="Times New Roman" w:cs="Times New Roman"/>
          <w:sz w:val="24"/>
          <w:szCs w:val="24"/>
        </w:rPr>
        <w:t xml:space="preserve"> которой составляет 0.1 миллиметра. </w:t>
      </w:r>
    </w:p>
    <w:p w:rsidR="00000000" w:rsidRDefault="000D42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AF"/>
    <w:rsid w:val="000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4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D42AF"/>
    <w:rPr>
      <w:color w:val="0000FF"/>
      <w:u w:val="single"/>
    </w:rPr>
  </w:style>
  <w:style w:type="paragraph" w:customStyle="1" w:styleId="text">
    <w:name w:val="text"/>
    <w:basedOn w:val="a"/>
    <w:rsid w:val="000D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4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up1</dc:creator>
  <cp:keywords/>
  <dc:description/>
  <cp:lastModifiedBy>up1</cp:lastModifiedBy>
  <cp:revision>2</cp:revision>
  <dcterms:created xsi:type="dcterms:W3CDTF">2012-02-15T05:46:00Z</dcterms:created>
  <dcterms:modified xsi:type="dcterms:W3CDTF">2012-02-15T05:49:00Z</dcterms:modified>
</cp:coreProperties>
</file>